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4721453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0"/>
          <w:szCs w:val="20"/>
        </w:rPr>
      </w:sdtEndPr>
      <w:sdtContent>
        <w:p w:rsidR="00CE26CA" w:rsidRDefault="00CE26CA">
          <w:pPr>
            <w:pStyle w:val="a3"/>
          </w:pPr>
          <w:r>
            <w:t>Оглавление</w:t>
          </w:r>
        </w:p>
        <w:p w:rsidR="00CE26CA" w:rsidRDefault="00CE26CA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6639" w:history="1">
            <w:r w:rsidRPr="00AF2440">
              <w:rPr>
                <w:rStyle w:val="a4"/>
                <w:noProof/>
              </w:rPr>
              <w:t>Научно-исследовательская практика – Б2.Н.1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6CA" w:rsidRDefault="00CE26C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066640" w:history="1">
            <w:r w:rsidRPr="00AF2440">
              <w:rPr>
                <w:rStyle w:val="a4"/>
                <w:noProof/>
              </w:rPr>
              <w:t>Преддипломная практика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6CA" w:rsidRDefault="00CE26C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066641" w:history="1">
            <w:r w:rsidRPr="00AF2440">
              <w:rPr>
                <w:rStyle w:val="a4"/>
                <w:noProof/>
              </w:rPr>
              <w:t>Производственная практика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6CA" w:rsidRDefault="00CE26C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066642" w:history="1">
            <w:r w:rsidRPr="00AF2440">
              <w:rPr>
                <w:rStyle w:val="a4"/>
                <w:noProof/>
              </w:rPr>
              <w:t>Учебная праКтика –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6CA" w:rsidRDefault="00CE26CA">
          <w:r>
            <w:rPr>
              <w:b/>
              <w:bCs/>
            </w:rPr>
            <w:fldChar w:fldCharType="end"/>
          </w:r>
        </w:p>
      </w:sdtContent>
    </w:sdt>
    <w:p w:rsidR="00DF575C" w:rsidRDefault="00DF575C" w:rsidP="00DF575C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DF575C" w:rsidRDefault="00DF575C" w:rsidP="00DF575C">
      <w:pPr>
        <w:tabs>
          <w:tab w:val="left" w:pos="6225"/>
        </w:tabs>
        <w:spacing w:after="120"/>
        <w:jc w:val="center"/>
        <w:rPr>
          <w:b/>
          <w:szCs w:val="28"/>
        </w:rPr>
      </w:pPr>
      <w:r w:rsidRPr="00382D3E">
        <w:rPr>
          <w:caps/>
          <w:sz w:val="24"/>
          <w:szCs w:val="24"/>
        </w:rPr>
        <w:lastRenderedPageBreak/>
        <w:t>Аннотация практики</w:t>
      </w:r>
    </w:p>
    <w:p w:rsidR="00DF575C" w:rsidRPr="00382D3E" w:rsidRDefault="00DF575C" w:rsidP="00CE26CA">
      <w:pPr>
        <w:pStyle w:val="1"/>
      </w:pPr>
      <w:bookmarkStart w:id="1" w:name="_Toc8066639"/>
      <w:r w:rsidRPr="00382D3E">
        <w:t>Научно-исследовательская практика – Б</w:t>
      </w:r>
      <w:proofErr w:type="gramStart"/>
      <w:r w:rsidRPr="00382D3E">
        <w:t>2</w:t>
      </w:r>
      <w:proofErr w:type="gramEnd"/>
      <w:r w:rsidRPr="00382D3E">
        <w:t>.Н.1</w:t>
      </w:r>
      <w:bookmarkEnd w:id="1"/>
    </w:p>
    <w:p w:rsidR="00DF575C" w:rsidRPr="002950BC" w:rsidRDefault="00DF575C" w:rsidP="00DF575C">
      <w:pPr>
        <w:ind w:firstLine="567"/>
        <w:jc w:val="both"/>
        <w:rPr>
          <w:sz w:val="24"/>
          <w:szCs w:val="24"/>
        </w:rPr>
      </w:pPr>
      <w:r w:rsidRPr="004456A9">
        <w:rPr>
          <w:b/>
          <w:sz w:val="24"/>
          <w:szCs w:val="24"/>
        </w:rPr>
        <w:t>Цели практики:</w:t>
      </w:r>
      <w:r>
        <w:rPr>
          <w:sz w:val="24"/>
          <w:szCs w:val="24"/>
        </w:rPr>
        <w:t xml:space="preserve"> </w:t>
      </w:r>
      <w:r w:rsidRPr="002950BC">
        <w:rPr>
          <w:sz w:val="24"/>
          <w:szCs w:val="24"/>
        </w:rPr>
        <w:t>систематизация, расширение и закрепление профессиональных знаний, формирование навыков ведения самостоятельной научной работы, исследования и экспериментирования, освоение этапов научно-исследовательских работ – постановки задачи исследования, подготовка статей, заявки на получение патента на изобретение, гранта.</w:t>
      </w:r>
    </w:p>
    <w:p w:rsidR="00DF575C" w:rsidRDefault="00DF575C" w:rsidP="00DF575C">
      <w:pPr>
        <w:ind w:firstLine="567"/>
        <w:jc w:val="both"/>
        <w:rPr>
          <w:sz w:val="24"/>
          <w:szCs w:val="24"/>
        </w:rPr>
      </w:pPr>
      <w:r w:rsidRPr="00C53B16">
        <w:rPr>
          <w:b/>
          <w:sz w:val="24"/>
          <w:szCs w:val="24"/>
        </w:rPr>
        <w:t>Место практики в структуре ООП:</w:t>
      </w:r>
      <w:r>
        <w:rPr>
          <w:sz w:val="24"/>
          <w:szCs w:val="24"/>
        </w:rPr>
        <w:t xml:space="preserve"> практика блока </w:t>
      </w:r>
      <w:r w:rsidRPr="000C1D95">
        <w:rPr>
          <w:sz w:val="24"/>
          <w:szCs w:val="24"/>
        </w:rPr>
        <w:t>«</w:t>
      </w:r>
      <w:r>
        <w:rPr>
          <w:sz w:val="24"/>
          <w:szCs w:val="24"/>
        </w:rPr>
        <w:t>Научно-исследовательская практика</w:t>
      </w:r>
      <w:r w:rsidRPr="000C1D95">
        <w:rPr>
          <w:sz w:val="24"/>
          <w:szCs w:val="24"/>
        </w:rPr>
        <w:t>»</w:t>
      </w:r>
      <w:r>
        <w:rPr>
          <w:sz w:val="24"/>
          <w:szCs w:val="24"/>
        </w:rPr>
        <w:t xml:space="preserve"> по направлению подготовки магистратуры </w:t>
      </w:r>
      <w:r w:rsidRPr="001C133C">
        <w:rPr>
          <w:sz w:val="24"/>
          <w:szCs w:val="24"/>
        </w:rPr>
        <w:t>13.04.02 Электроэнергетика и электротехника</w:t>
      </w:r>
      <w:r>
        <w:rPr>
          <w:sz w:val="24"/>
          <w:szCs w:val="24"/>
        </w:rPr>
        <w:t xml:space="preserve"> (профиль </w:t>
      </w:r>
      <w:r w:rsidRPr="00A734D7">
        <w:rPr>
          <w:sz w:val="24"/>
          <w:szCs w:val="24"/>
        </w:rPr>
        <w:t>Релейная защита и автоматизация электроэнергетических систем).</w:t>
      </w:r>
      <w:r>
        <w:rPr>
          <w:sz w:val="24"/>
          <w:szCs w:val="24"/>
        </w:rPr>
        <w:t xml:space="preserve"> Количество зачетных единиц – 27.</w:t>
      </w:r>
    </w:p>
    <w:p w:rsidR="00DF575C" w:rsidRDefault="00DF575C" w:rsidP="00DF575C">
      <w:pPr>
        <w:ind w:firstLine="708"/>
        <w:jc w:val="both"/>
        <w:rPr>
          <w:sz w:val="24"/>
          <w:szCs w:val="24"/>
        </w:rPr>
      </w:pPr>
      <w:r w:rsidRPr="00C32770">
        <w:rPr>
          <w:b/>
          <w:sz w:val="24"/>
          <w:szCs w:val="24"/>
        </w:rPr>
        <w:t xml:space="preserve">Содержание разделов: </w:t>
      </w:r>
      <w:r>
        <w:rPr>
          <w:sz w:val="24"/>
          <w:szCs w:val="24"/>
        </w:rPr>
        <w:t>Получение задания. Инструктаж по технике безопасности.</w:t>
      </w:r>
      <w:r w:rsidRPr="0096013C">
        <w:rPr>
          <w:sz w:val="24"/>
          <w:szCs w:val="24"/>
        </w:rPr>
        <w:t xml:space="preserve"> </w:t>
      </w:r>
      <w:r>
        <w:rPr>
          <w:sz w:val="24"/>
          <w:szCs w:val="24"/>
        </w:rPr>
        <w:t>Обзор предмета исследования и получение исходных данных для исследования. Теоретически этап. Экспериментальный этап:</w:t>
      </w:r>
      <w:r w:rsidRPr="0096013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исследований согласно заданию и разработанному плану.</w:t>
      </w:r>
      <w:r w:rsidRPr="00960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Оформление экспериментальной главы магистерской диссертации, анализ полученных результатов и формулирование выводов, овладение компетенциями научно-исследовательской деятельности. </w:t>
      </w:r>
    </w:p>
    <w:p w:rsidR="00DF575C" w:rsidRDefault="00DF575C" w:rsidP="00DF575C">
      <w:pPr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575C" w:rsidRPr="00382D3E" w:rsidRDefault="00DF575C" w:rsidP="00DF575C">
      <w:pPr>
        <w:tabs>
          <w:tab w:val="left" w:pos="6225"/>
        </w:tabs>
        <w:spacing w:after="120"/>
        <w:jc w:val="center"/>
        <w:rPr>
          <w:caps/>
          <w:sz w:val="24"/>
          <w:szCs w:val="24"/>
        </w:rPr>
      </w:pPr>
      <w:r w:rsidRPr="00382D3E">
        <w:rPr>
          <w:caps/>
          <w:sz w:val="24"/>
          <w:szCs w:val="24"/>
        </w:rPr>
        <w:lastRenderedPageBreak/>
        <w:t>Аннотация практики</w:t>
      </w:r>
    </w:p>
    <w:p w:rsidR="00DF575C" w:rsidRPr="00382D3E" w:rsidRDefault="00DF575C" w:rsidP="00CE26CA">
      <w:pPr>
        <w:pStyle w:val="1"/>
      </w:pPr>
      <w:bookmarkStart w:id="2" w:name="_Toc8066640"/>
      <w:r w:rsidRPr="00382D3E">
        <w:t>Преддипломная практика – Б</w:t>
      </w:r>
      <w:proofErr w:type="gramStart"/>
      <w:r w:rsidRPr="00382D3E">
        <w:t>2</w:t>
      </w:r>
      <w:proofErr w:type="gramEnd"/>
      <w:r w:rsidRPr="00382D3E">
        <w:t>.П.1</w:t>
      </w:r>
      <w:bookmarkEnd w:id="2"/>
    </w:p>
    <w:p w:rsidR="00DF575C" w:rsidRPr="00DE5489" w:rsidRDefault="00DF575C" w:rsidP="00DF575C">
      <w:pPr>
        <w:ind w:firstLine="567"/>
        <w:jc w:val="both"/>
        <w:rPr>
          <w:i/>
          <w:sz w:val="24"/>
          <w:szCs w:val="24"/>
        </w:rPr>
      </w:pPr>
      <w:r w:rsidRPr="004456A9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r w:rsidRPr="004456A9">
        <w:rPr>
          <w:b/>
          <w:sz w:val="24"/>
          <w:szCs w:val="24"/>
        </w:rPr>
        <w:t xml:space="preserve"> практики:</w:t>
      </w:r>
      <w:r>
        <w:rPr>
          <w:sz w:val="24"/>
          <w:szCs w:val="24"/>
        </w:rPr>
        <w:t xml:space="preserve"> подготовка к защите магистерской диссертации.</w:t>
      </w:r>
    </w:p>
    <w:p w:rsidR="00DF575C" w:rsidRDefault="00DF575C" w:rsidP="00DF575C">
      <w:pPr>
        <w:ind w:firstLine="567"/>
        <w:jc w:val="both"/>
        <w:rPr>
          <w:sz w:val="24"/>
          <w:szCs w:val="24"/>
        </w:rPr>
      </w:pPr>
      <w:r w:rsidRPr="00C53B16">
        <w:rPr>
          <w:b/>
          <w:sz w:val="24"/>
          <w:szCs w:val="24"/>
        </w:rPr>
        <w:t>Место практики в структуре ООП:</w:t>
      </w:r>
      <w:r>
        <w:rPr>
          <w:sz w:val="24"/>
          <w:szCs w:val="24"/>
        </w:rPr>
        <w:t xml:space="preserve"> практика блока </w:t>
      </w:r>
      <w:r w:rsidRPr="000C1D95">
        <w:rPr>
          <w:sz w:val="24"/>
          <w:szCs w:val="24"/>
        </w:rPr>
        <w:t>«Производственная практика»</w:t>
      </w:r>
      <w:r>
        <w:rPr>
          <w:sz w:val="24"/>
          <w:szCs w:val="24"/>
        </w:rPr>
        <w:t xml:space="preserve"> по направлению подготовки магистратуры </w:t>
      </w:r>
      <w:r w:rsidRPr="001C133C">
        <w:rPr>
          <w:sz w:val="24"/>
          <w:szCs w:val="24"/>
        </w:rPr>
        <w:t>13.04.02 Электроэнергетика и электротехника</w:t>
      </w:r>
      <w:r>
        <w:rPr>
          <w:sz w:val="24"/>
          <w:szCs w:val="24"/>
        </w:rPr>
        <w:t xml:space="preserve"> (профиль </w:t>
      </w:r>
      <w:r w:rsidRPr="00A734D7">
        <w:rPr>
          <w:sz w:val="24"/>
          <w:szCs w:val="24"/>
        </w:rPr>
        <w:t>Релейная защита и автоматизация электроэнергетических систем).</w:t>
      </w:r>
      <w:r>
        <w:rPr>
          <w:sz w:val="24"/>
          <w:szCs w:val="24"/>
        </w:rPr>
        <w:t xml:space="preserve"> Количество зачетных единиц – 6.</w:t>
      </w:r>
    </w:p>
    <w:p w:rsidR="00DF575C" w:rsidRDefault="00DF575C" w:rsidP="00DF575C">
      <w:pPr>
        <w:ind w:firstLine="708"/>
        <w:jc w:val="both"/>
        <w:rPr>
          <w:sz w:val="24"/>
          <w:szCs w:val="24"/>
        </w:rPr>
      </w:pPr>
      <w:r w:rsidRPr="00C32770">
        <w:rPr>
          <w:b/>
          <w:sz w:val="24"/>
          <w:szCs w:val="24"/>
        </w:rPr>
        <w:t xml:space="preserve">Содержание разделов: </w:t>
      </w:r>
      <w:r>
        <w:rPr>
          <w:sz w:val="24"/>
          <w:szCs w:val="24"/>
        </w:rPr>
        <w:t>Оформление пояснительной записки магистерской диссертации. Подготовка листов графического материала.</w:t>
      </w:r>
      <w:r w:rsidRPr="00F5544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презентации для представления работы на защите. Написание речи для публичного выступления на защите.</w:t>
      </w:r>
      <w:r w:rsidRPr="00F5544E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к предзащите перед руководителем магистерской диссертации. Исправление замечаний по оформлению и выступлению.</w:t>
      </w:r>
    </w:p>
    <w:p w:rsidR="00DF575C" w:rsidRDefault="00DF575C" w:rsidP="00DF575C">
      <w:pPr>
        <w:tabs>
          <w:tab w:val="left" w:pos="6225"/>
        </w:tabs>
        <w:spacing w:after="120"/>
        <w:jc w:val="center"/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Pr="00382D3E">
        <w:rPr>
          <w:caps/>
          <w:sz w:val="24"/>
          <w:szCs w:val="24"/>
        </w:rPr>
        <w:lastRenderedPageBreak/>
        <w:t>Аннотация практики</w:t>
      </w:r>
    </w:p>
    <w:p w:rsidR="00DF575C" w:rsidRPr="00047D87" w:rsidRDefault="00DF575C" w:rsidP="00CE26CA">
      <w:pPr>
        <w:pStyle w:val="1"/>
        <w:rPr>
          <w:i/>
        </w:rPr>
      </w:pPr>
      <w:bookmarkStart w:id="3" w:name="_Toc8066641"/>
      <w:r w:rsidRPr="00382D3E">
        <w:t>Производственная практика – Б</w:t>
      </w:r>
      <w:proofErr w:type="gramStart"/>
      <w:r w:rsidRPr="00382D3E">
        <w:t>2</w:t>
      </w:r>
      <w:proofErr w:type="gramEnd"/>
      <w:r w:rsidRPr="00382D3E">
        <w:t>.П.2</w:t>
      </w:r>
      <w:bookmarkEnd w:id="3"/>
    </w:p>
    <w:p w:rsidR="00DF575C" w:rsidRPr="00DE5489" w:rsidRDefault="00DF575C" w:rsidP="00DF575C">
      <w:pPr>
        <w:ind w:firstLine="567"/>
        <w:jc w:val="both"/>
        <w:rPr>
          <w:i/>
          <w:sz w:val="24"/>
          <w:szCs w:val="24"/>
        </w:rPr>
      </w:pPr>
      <w:r w:rsidRPr="004456A9">
        <w:rPr>
          <w:b/>
          <w:sz w:val="24"/>
          <w:szCs w:val="24"/>
        </w:rPr>
        <w:t>Цели практики:</w:t>
      </w:r>
      <w:r>
        <w:rPr>
          <w:sz w:val="24"/>
          <w:szCs w:val="24"/>
        </w:rPr>
        <w:t xml:space="preserve"> получение профессионального опыта и закрепление знаний по профильным дисциплинам, а также выполнение практической части магистерской диссертации. </w:t>
      </w:r>
    </w:p>
    <w:p w:rsidR="00DF575C" w:rsidRDefault="00DF575C" w:rsidP="00DF575C">
      <w:pPr>
        <w:ind w:firstLine="567"/>
        <w:jc w:val="both"/>
        <w:rPr>
          <w:sz w:val="24"/>
          <w:szCs w:val="24"/>
        </w:rPr>
      </w:pPr>
      <w:r w:rsidRPr="00C53B16">
        <w:rPr>
          <w:b/>
          <w:sz w:val="24"/>
          <w:szCs w:val="24"/>
        </w:rPr>
        <w:t>Место практики в структуре ООП:</w:t>
      </w:r>
      <w:r>
        <w:rPr>
          <w:sz w:val="24"/>
          <w:szCs w:val="24"/>
        </w:rPr>
        <w:t xml:space="preserve"> практика блока </w:t>
      </w:r>
      <w:r w:rsidRPr="000C1D95">
        <w:rPr>
          <w:sz w:val="24"/>
          <w:szCs w:val="24"/>
        </w:rPr>
        <w:t>«Производственная практика»</w:t>
      </w:r>
      <w:r>
        <w:rPr>
          <w:sz w:val="24"/>
          <w:szCs w:val="24"/>
        </w:rPr>
        <w:t xml:space="preserve"> по направлению подготовки магистратуры </w:t>
      </w:r>
      <w:r w:rsidRPr="001C133C">
        <w:rPr>
          <w:sz w:val="24"/>
          <w:szCs w:val="24"/>
        </w:rPr>
        <w:t>13.04.02 Электроэнергетика и электротехника</w:t>
      </w:r>
      <w:r>
        <w:rPr>
          <w:sz w:val="24"/>
          <w:szCs w:val="24"/>
        </w:rPr>
        <w:t xml:space="preserve"> (профиль </w:t>
      </w:r>
      <w:r w:rsidRPr="00A734D7">
        <w:rPr>
          <w:sz w:val="24"/>
          <w:szCs w:val="24"/>
        </w:rPr>
        <w:t>Релейная защита и автоматизация электроэнергетических систем).</w:t>
      </w:r>
      <w:r>
        <w:rPr>
          <w:sz w:val="24"/>
          <w:szCs w:val="24"/>
        </w:rPr>
        <w:t xml:space="preserve"> Количество зачетных единиц – 15.</w:t>
      </w:r>
    </w:p>
    <w:p w:rsidR="00DF575C" w:rsidRDefault="00DF575C" w:rsidP="00DF575C">
      <w:pPr>
        <w:ind w:firstLine="708"/>
        <w:jc w:val="both"/>
        <w:rPr>
          <w:sz w:val="24"/>
          <w:szCs w:val="24"/>
        </w:rPr>
      </w:pPr>
      <w:r w:rsidRPr="00C32770">
        <w:rPr>
          <w:b/>
          <w:sz w:val="24"/>
          <w:szCs w:val="24"/>
        </w:rPr>
        <w:t xml:space="preserve">Содержание разделов: </w:t>
      </w:r>
      <w:r>
        <w:rPr>
          <w:sz w:val="24"/>
          <w:szCs w:val="24"/>
        </w:rPr>
        <w:t>Инструктаж по технике безопасности.</w:t>
      </w:r>
      <w:r w:rsidRPr="001B1636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Знакомство со структурой и организацией (состав подразделений) электроэнергетического предприятия. Изучение документов и правил внутреннего распорядка предприятия. Изучение состава устройств релейной защиты и автоматики на объекте, принципов их действия, основных технических параметров.</w:t>
      </w:r>
      <w:r w:rsidRPr="001B1636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Ознакомление со схемами электроустановок, типовыми бланками переключений, планами производства работ (ППР), схемами вторичных цепей, схемами подключения защит и автоматик. Оформление проколов программ испытаний и проверки устройств релейной защиты.</w:t>
      </w:r>
      <w:r w:rsidRPr="001B1636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повседневной деятельности сотрудников предприятия и дежурного персонала.</w:t>
      </w:r>
      <w:r w:rsidRPr="001B1636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индивидуального задания  преподавателя. Задание носит практический характер и соответствует тематике магистерской диссертации.</w:t>
      </w:r>
    </w:p>
    <w:p w:rsidR="00DF575C" w:rsidRDefault="00DF575C" w:rsidP="00DF5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Практика позволяет приобрести компетенции производственно-технической деятельности.</w:t>
      </w:r>
    </w:p>
    <w:p w:rsidR="00DF575C" w:rsidRDefault="00DF575C" w:rsidP="00DF575C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575C" w:rsidRPr="00E55062" w:rsidRDefault="00DF575C" w:rsidP="00DF575C">
      <w:pPr>
        <w:tabs>
          <w:tab w:val="left" w:pos="6225"/>
        </w:tabs>
        <w:spacing w:after="120"/>
        <w:jc w:val="center"/>
        <w:rPr>
          <w:caps/>
          <w:sz w:val="24"/>
          <w:szCs w:val="24"/>
        </w:rPr>
      </w:pPr>
      <w:r w:rsidRPr="00E55062">
        <w:rPr>
          <w:caps/>
          <w:sz w:val="24"/>
          <w:szCs w:val="24"/>
        </w:rPr>
        <w:lastRenderedPageBreak/>
        <w:t>Аннотация практики</w:t>
      </w:r>
    </w:p>
    <w:p w:rsidR="00DF575C" w:rsidRDefault="00DF575C" w:rsidP="00CE26CA">
      <w:pPr>
        <w:pStyle w:val="1"/>
      </w:pPr>
      <w:bookmarkStart w:id="4" w:name="_Toc8066642"/>
      <w:r>
        <w:t>Учебная</w:t>
      </w:r>
      <w:r w:rsidRPr="00E55062">
        <w:t xml:space="preserve"> пра</w:t>
      </w:r>
      <w:r>
        <w:t>К</w:t>
      </w:r>
      <w:r w:rsidRPr="00E55062">
        <w:t xml:space="preserve">тика – </w:t>
      </w:r>
      <w:r w:rsidRPr="00382D3E">
        <w:t>Б</w:t>
      </w:r>
      <w:proofErr w:type="gramStart"/>
      <w:r w:rsidRPr="00382D3E">
        <w:t>2</w:t>
      </w:r>
      <w:proofErr w:type="gramEnd"/>
      <w:r w:rsidRPr="00382D3E">
        <w:t>.</w:t>
      </w:r>
      <w:r>
        <w:t>У</w:t>
      </w:r>
      <w:r w:rsidRPr="00382D3E">
        <w:t>.</w:t>
      </w:r>
      <w:r>
        <w:t>1</w:t>
      </w:r>
      <w:bookmarkEnd w:id="4"/>
    </w:p>
    <w:p w:rsidR="00DF575C" w:rsidRPr="00E55062" w:rsidRDefault="00DF575C" w:rsidP="00DF575C">
      <w:pPr>
        <w:tabs>
          <w:tab w:val="left" w:pos="6225"/>
        </w:tabs>
        <w:spacing w:after="120"/>
        <w:jc w:val="center"/>
        <w:rPr>
          <w:b/>
          <w:caps/>
          <w:sz w:val="24"/>
          <w:szCs w:val="24"/>
        </w:rPr>
      </w:pPr>
    </w:p>
    <w:p w:rsidR="00DF575C" w:rsidRPr="00DE5489" w:rsidRDefault="00DF575C" w:rsidP="00DF575C">
      <w:pPr>
        <w:ind w:firstLine="567"/>
        <w:jc w:val="both"/>
        <w:rPr>
          <w:sz w:val="24"/>
          <w:szCs w:val="24"/>
        </w:rPr>
      </w:pPr>
      <w:r w:rsidRPr="004456A9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r w:rsidRPr="004456A9">
        <w:rPr>
          <w:b/>
          <w:sz w:val="24"/>
          <w:szCs w:val="24"/>
        </w:rPr>
        <w:t xml:space="preserve"> практики:</w:t>
      </w:r>
      <w:r>
        <w:rPr>
          <w:sz w:val="24"/>
          <w:szCs w:val="24"/>
        </w:rPr>
        <w:t xml:space="preserve"> </w:t>
      </w:r>
      <w:r w:rsidRPr="002E617B">
        <w:rPr>
          <w:sz w:val="24"/>
          <w:szCs w:val="24"/>
        </w:rPr>
        <w:t>приобретение студентами опыта практической педагогической деятельности</w:t>
      </w:r>
      <w:r>
        <w:rPr>
          <w:sz w:val="24"/>
          <w:szCs w:val="24"/>
        </w:rPr>
        <w:t>.</w:t>
      </w:r>
    </w:p>
    <w:p w:rsidR="00DF575C" w:rsidRDefault="00DF575C" w:rsidP="00DF575C">
      <w:pPr>
        <w:ind w:firstLine="567"/>
        <w:jc w:val="both"/>
        <w:rPr>
          <w:sz w:val="24"/>
          <w:szCs w:val="24"/>
        </w:rPr>
      </w:pPr>
      <w:r w:rsidRPr="00C53B16">
        <w:rPr>
          <w:b/>
          <w:sz w:val="24"/>
          <w:szCs w:val="24"/>
        </w:rPr>
        <w:t>Место практики в структуре ООП:</w:t>
      </w:r>
      <w:r>
        <w:rPr>
          <w:sz w:val="24"/>
          <w:szCs w:val="24"/>
        </w:rPr>
        <w:t xml:space="preserve"> практика блока </w:t>
      </w:r>
      <w:r w:rsidRPr="000C1D95">
        <w:rPr>
          <w:sz w:val="24"/>
          <w:szCs w:val="24"/>
        </w:rPr>
        <w:t>«Производственная практика»</w:t>
      </w:r>
      <w:r>
        <w:rPr>
          <w:sz w:val="24"/>
          <w:szCs w:val="24"/>
        </w:rPr>
        <w:t xml:space="preserve"> по направлению подготовки магистратуры </w:t>
      </w:r>
      <w:r w:rsidRPr="001C133C">
        <w:rPr>
          <w:sz w:val="24"/>
          <w:szCs w:val="24"/>
        </w:rPr>
        <w:t>13.04.02 Электроэнергетика и электротехника</w:t>
      </w:r>
      <w:r>
        <w:rPr>
          <w:sz w:val="24"/>
          <w:szCs w:val="24"/>
        </w:rPr>
        <w:t xml:space="preserve"> (профиль </w:t>
      </w:r>
      <w:r w:rsidRPr="00A734D7">
        <w:rPr>
          <w:sz w:val="24"/>
          <w:szCs w:val="24"/>
        </w:rPr>
        <w:t>Релейная защита и автоматизация электроэнергетических систем).</w:t>
      </w:r>
      <w:r>
        <w:rPr>
          <w:sz w:val="24"/>
          <w:szCs w:val="24"/>
        </w:rPr>
        <w:t xml:space="preserve"> Количество зачетных единиц – 3.</w:t>
      </w:r>
    </w:p>
    <w:p w:rsidR="00DF575C" w:rsidRDefault="00DF575C" w:rsidP="00DF575C">
      <w:pPr>
        <w:ind w:firstLine="708"/>
        <w:jc w:val="both"/>
        <w:rPr>
          <w:sz w:val="24"/>
          <w:szCs w:val="24"/>
        </w:rPr>
      </w:pPr>
      <w:r w:rsidRPr="00C32770">
        <w:rPr>
          <w:b/>
          <w:sz w:val="24"/>
          <w:szCs w:val="24"/>
        </w:rPr>
        <w:t xml:space="preserve">Содержание разделов: </w:t>
      </w:r>
      <w:r>
        <w:rPr>
          <w:sz w:val="24"/>
          <w:szCs w:val="24"/>
        </w:rPr>
        <w:t>Подготовка к проведению лабораторных работ: знакомство со стендами и описаниями. Распределение предварительных заданий на подготовку.</w:t>
      </w:r>
    </w:p>
    <w:p w:rsidR="00DF575C" w:rsidRDefault="00DF575C" w:rsidP="00DF5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Сбор и проверка предварительных отчетов с формулированием кратких и емких вопросов по доработке и исправлению отчетов.</w:t>
      </w:r>
      <w:r w:rsidRPr="00E34A3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выполнения лабораторных работ студентами. Проведение защит лабораторных работ с проверкой степени закрепления знаний по контролируемой дисциплине.</w:t>
      </w:r>
    </w:p>
    <w:p w:rsidR="00DF575C" w:rsidRDefault="00DF575C" w:rsidP="00DF57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практика позволяет студентам приобрести компетенции педагогической деятельности.</w:t>
      </w:r>
    </w:p>
    <w:p w:rsidR="00360BEA" w:rsidRDefault="00CE26CA"/>
    <w:sectPr w:rsidR="0036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C"/>
    <w:rsid w:val="0064038A"/>
    <w:rsid w:val="007E74AA"/>
    <w:rsid w:val="00CE26CA"/>
    <w:rsid w:val="00D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6C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6C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CE26CA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E26CA"/>
    <w:pPr>
      <w:spacing w:after="100"/>
    </w:pPr>
  </w:style>
  <w:style w:type="character" w:styleId="a4">
    <w:name w:val="Hyperlink"/>
    <w:basedOn w:val="a0"/>
    <w:uiPriority w:val="99"/>
    <w:unhideWhenUsed/>
    <w:rsid w:val="00CE26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6C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6C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CE26CA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E26CA"/>
    <w:pPr>
      <w:spacing w:after="100"/>
    </w:pPr>
  </w:style>
  <w:style w:type="character" w:styleId="a4">
    <w:name w:val="Hyperlink"/>
    <w:basedOn w:val="a0"/>
    <w:uiPriority w:val="99"/>
    <w:unhideWhenUsed/>
    <w:rsid w:val="00CE26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электроэнергетики ИЭЭ</institute>
    <profile xmlns="9fcb41ef-c49b-4112-a10d-653860e908af">Релейная защита и автоматизация электроэнергетических систем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8DF50-5E3E-4727-9AF0-34EBEF7BBA98}"/>
</file>

<file path=customXml/itemProps2.xml><?xml version="1.0" encoding="utf-8"?>
<ds:datastoreItem xmlns:ds="http://schemas.openxmlformats.org/officeDocument/2006/customXml" ds:itemID="{65D07127-AE74-484C-B4AB-C54BDBE30021}"/>
</file>

<file path=customXml/itemProps3.xml><?xml version="1.0" encoding="utf-8"?>
<ds:datastoreItem xmlns:ds="http://schemas.openxmlformats.org/officeDocument/2006/customXml" ds:itemID="{149AFB63-D2CC-4599-856C-D7A82016F27E}"/>
</file>

<file path=customXml/itemProps4.xml><?xml version="1.0" encoding="utf-8"?>
<ds:datastoreItem xmlns:ds="http://schemas.openxmlformats.org/officeDocument/2006/customXml" ds:itemID="{A252499F-2B99-4F9F-8E32-CECC50719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SafronovBA</dc:creator>
  <cp:lastModifiedBy>Пользователь</cp:lastModifiedBy>
  <cp:revision>2</cp:revision>
  <dcterms:created xsi:type="dcterms:W3CDTF">2019-05-06T17:23:00Z</dcterms:created>
  <dcterms:modified xsi:type="dcterms:W3CDTF">2019-05-06T17:23:00Z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